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- 0</w:t>
      </w:r>
      <w:proofErr w:type="gramStart"/>
      <w:r>
        <w:rPr>
          <w:sz w:val="24"/>
          <w:szCs w:val="24"/>
        </w:rPr>
        <w:t>%  заявок</w:t>
      </w:r>
      <w:proofErr w:type="gramEnd"/>
      <w:r>
        <w:rPr>
          <w:sz w:val="24"/>
          <w:szCs w:val="24"/>
        </w:rPr>
        <w:t xml:space="preserve"> на подключении (технологическом присоединении) за </w:t>
      </w:r>
      <w:r w:rsidR="009B2C84">
        <w:rPr>
          <w:b/>
          <w:sz w:val="24"/>
          <w:szCs w:val="24"/>
        </w:rPr>
        <w:t>1</w:t>
      </w:r>
      <w:r w:rsidRPr="00D70860">
        <w:rPr>
          <w:b/>
          <w:sz w:val="24"/>
          <w:szCs w:val="24"/>
        </w:rPr>
        <w:t xml:space="preserve"> –</w:t>
      </w:r>
      <w:proofErr w:type="spellStart"/>
      <w:r w:rsidR="009B2C84">
        <w:rPr>
          <w:b/>
          <w:sz w:val="24"/>
          <w:szCs w:val="24"/>
        </w:rPr>
        <w:t>ы</w:t>
      </w:r>
      <w:r w:rsidRPr="00D70860">
        <w:rPr>
          <w:b/>
          <w:sz w:val="24"/>
          <w:szCs w:val="24"/>
        </w:rPr>
        <w:t>й</w:t>
      </w:r>
      <w:proofErr w:type="spellEnd"/>
      <w:r w:rsidRPr="00D70860">
        <w:rPr>
          <w:b/>
          <w:sz w:val="24"/>
          <w:szCs w:val="24"/>
        </w:rPr>
        <w:t xml:space="preserve"> кв.</w:t>
      </w:r>
      <w:r w:rsidR="00D70860">
        <w:rPr>
          <w:b/>
          <w:sz w:val="24"/>
          <w:szCs w:val="24"/>
        </w:rPr>
        <w:t xml:space="preserve"> 201</w:t>
      </w:r>
      <w:r w:rsidR="009B2C84">
        <w:rPr>
          <w:b/>
          <w:sz w:val="24"/>
          <w:szCs w:val="24"/>
        </w:rPr>
        <w:t>9</w:t>
      </w:r>
      <w:r w:rsidR="008A792D">
        <w:rPr>
          <w:b/>
          <w:sz w:val="24"/>
          <w:szCs w:val="24"/>
        </w:rPr>
        <w:t xml:space="preserve"> </w:t>
      </w:r>
      <w:r w:rsidR="00D70860">
        <w:rPr>
          <w:b/>
          <w:sz w:val="24"/>
          <w:szCs w:val="24"/>
        </w:rPr>
        <w:t>г</w:t>
      </w:r>
      <w:r w:rsidR="00B10002">
        <w:rPr>
          <w:b/>
          <w:sz w:val="24"/>
          <w:szCs w:val="24"/>
        </w:rPr>
        <w:t>.</w:t>
      </w:r>
      <w:r w:rsidRPr="00D70860">
        <w:rPr>
          <w:b/>
          <w:sz w:val="24"/>
          <w:szCs w:val="24"/>
        </w:rPr>
        <w:t xml:space="preserve"> </w:t>
      </w:r>
      <w:r w:rsidR="0047755F">
        <w:rPr>
          <w:b/>
          <w:sz w:val="24"/>
          <w:szCs w:val="24"/>
        </w:rPr>
        <w:t xml:space="preserve">заявок </w:t>
      </w:r>
      <w:r w:rsidRPr="00D70860">
        <w:rPr>
          <w:b/>
          <w:sz w:val="24"/>
          <w:szCs w:val="24"/>
        </w:rPr>
        <w:t>не было</w:t>
      </w:r>
      <w:r>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 источников тепловой энергии, тепловых сетей из эксплуатации</w:t>
      </w:r>
      <w:r>
        <w:rPr>
          <w:sz w:val="24"/>
          <w:szCs w:val="24"/>
        </w:rPr>
        <w:t xml:space="preserve"> – в </w:t>
      </w:r>
      <w:r w:rsidR="009B2C84">
        <w:rPr>
          <w:sz w:val="24"/>
          <w:szCs w:val="24"/>
        </w:rPr>
        <w:t>1</w:t>
      </w:r>
      <w:r>
        <w:rPr>
          <w:sz w:val="24"/>
          <w:szCs w:val="24"/>
        </w:rPr>
        <w:t xml:space="preserve"> кв. 201</w:t>
      </w:r>
      <w:r w:rsidR="009B2C84">
        <w:rPr>
          <w:sz w:val="24"/>
          <w:szCs w:val="24"/>
        </w:rPr>
        <w:t>9</w:t>
      </w:r>
      <w:r>
        <w:rPr>
          <w:sz w:val="24"/>
          <w:szCs w:val="24"/>
        </w:rPr>
        <w:t xml:space="preserve">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приостановления, ограничения и прекращения потребителей тепловой энергии за </w:t>
      </w:r>
      <w:r w:rsidR="009B2C84">
        <w:rPr>
          <w:sz w:val="24"/>
          <w:szCs w:val="24"/>
        </w:rPr>
        <w:t>1</w:t>
      </w:r>
      <w:r>
        <w:rPr>
          <w:sz w:val="24"/>
          <w:szCs w:val="24"/>
        </w:rPr>
        <w:t>-</w:t>
      </w:r>
      <w:r w:rsidR="0052285E">
        <w:rPr>
          <w:sz w:val="24"/>
          <w:szCs w:val="24"/>
        </w:rPr>
        <w:t>ы</w:t>
      </w:r>
      <w:r>
        <w:rPr>
          <w:sz w:val="24"/>
          <w:szCs w:val="24"/>
        </w:rPr>
        <w:t>й кв.201</w:t>
      </w:r>
      <w:r w:rsidR="009B2C84">
        <w:rPr>
          <w:sz w:val="24"/>
          <w:szCs w:val="24"/>
        </w:rPr>
        <w:t>9</w:t>
      </w:r>
      <w:r>
        <w:rPr>
          <w:sz w:val="24"/>
          <w:szCs w:val="24"/>
        </w:rPr>
        <w:t xml:space="preserve">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835"/>
        <w:gridCol w:w="2550"/>
        <w:gridCol w:w="3117"/>
        <w:gridCol w:w="2130"/>
      </w:tblGrid>
      <w:tr w:rsidR="006F4DBB" w:rsidTr="006F4DBB">
        <w:tc>
          <w:tcPr>
            <w:tcW w:w="2835" w:type="dxa"/>
          </w:tcPr>
          <w:p w:rsidR="00283EF4" w:rsidRDefault="004029E8" w:rsidP="004029E8">
            <w:pPr>
              <w:pStyle w:val="a3"/>
              <w:jc w:val="center"/>
              <w:rPr>
                <w:sz w:val="24"/>
                <w:szCs w:val="24"/>
              </w:rPr>
            </w:pPr>
            <w:r>
              <w:rPr>
                <w:sz w:val="24"/>
                <w:szCs w:val="24"/>
              </w:rPr>
              <w:t>Показатели качества</w:t>
            </w:r>
          </w:p>
        </w:tc>
        <w:tc>
          <w:tcPr>
            <w:tcW w:w="2550"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7"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130"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6F4DBB">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6F4DBB">
        <w:tc>
          <w:tcPr>
            <w:tcW w:w="2835"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при </w:t>
            </w:r>
            <w:r w:rsidRPr="004029E8">
              <w:rPr>
                <w:rFonts w:ascii="Calibri" w:hAnsi="Calibri" w:cs="Calibri"/>
              </w:rPr>
              <w:lastRenderedPageBreak/>
              <w:t>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w:t>
            </w:r>
            <w:r w:rsidRPr="004029E8">
              <w:rPr>
                <w:rFonts w:ascii="Calibri" w:hAnsi="Calibri" w:cs="Calibri"/>
              </w:rP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281B78" w:rsidP="00283EF4">
            <w:pPr>
              <w:pStyle w:val="a3"/>
              <w:jc w:val="both"/>
              <w:rPr>
                <w:sz w:val="24"/>
                <w:szCs w:val="24"/>
              </w:rPr>
            </w:pPr>
            <w:r>
              <w:rPr>
                <w:sz w:val="24"/>
                <w:szCs w:val="24"/>
              </w:rPr>
              <w:lastRenderedPageBreak/>
              <w:t>В</w:t>
            </w:r>
            <w:r w:rsidR="00702F34">
              <w:rPr>
                <w:sz w:val="24"/>
                <w:szCs w:val="24"/>
              </w:rPr>
              <w:t>ыполнен</w:t>
            </w:r>
            <w:r w:rsidR="006F4DBB">
              <w:rPr>
                <w:sz w:val="24"/>
                <w:szCs w:val="24"/>
              </w:rPr>
              <w:t>.</w:t>
            </w:r>
          </w:p>
          <w:p w:rsidR="00877985" w:rsidRDefault="00877985" w:rsidP="00281B78">
            <w:pPr>
              <w:pStyle w:val="a3"/>
              <w:jc w:val="both"/>
              <w:rPr>
                <w:sz w:val="24"/>
                <w:szCs w:val="24"/>
              </w:rPr>
            </w:pP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t>выполнен</w:t>
            </w: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w:t>
            </w:r>
            <w:r w:rsidRPr="004029E8">
              <w:rPr>
                <w:rFonts w:ascii="Calibri" w:hAnsi="Calibri" w:cs="Calibri"/>
              </w:rPr>
              <w:lastRenderedPageBreak/>
              <w:t xml:space="preserve">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lastRenderedPageBreak/>
              <w:t>Выполнен</w:t>
            </w:r>
          </w:p>
        </w:tc>
      </w:tr>
      <w:tr w:rsidR="006F4DBB" w:rsidTr="006F4DBB">
        <w:tc>
          <w:tcPr>
            <w:tcW w:w="283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130" w:type="dxa"/>
          </w:tcPr>
          <w:p w:rsidR="00BE2D2C" w:rsidRDefault="00702F34" w:rsidP="00702F34">
            <w:pPr>
              <w:pStyle w:val="a3"/>
              <w:jc w:val="both"/>
              <w:rPr>
                <w:sz w:val="24"/>
                <w:szCs w:val="24"/>
              </w:rPr>
            </w:pPr>
            <w:r>
              <w:rPr>
                <w:sz w:val="24"/>
                <w:szCs w:val="24"/>
              </w:rPr>
              <w:t>Отклонение давления во внутридомовой системы горячего водоснабжения от установленных значений не зафиксировано</w:t>
            </w:r>
          </w:p>
        </w:tc>
      </w:tr>
    </w:tbl>
    <w:p w:rsidR="00283EF4" w:rsidRDefault="00281B78" w:rsidP="00283EF4">
      <w:pPr>
        <w:pStyle w:val="a3"/>
        <w:jc w:val="both"/>
        <w:rPr>
          <w:sz w:val="24"/>
          <w:szCs w:val="24"/>
        </w:rPr>
      </w:pPr>
      <w:r>
        <w:rPr>
          <w:sz w:val="24"/>
          <w:szCs w:val="24"/>
        </w:rPr>
        <w:t xml:space="preserve">Показатель качества коммунальных услуг по горячему водоснабжению за </w:t>
      </w:r>
      <w:r w:rsidR="009B2C84">
        <w:rPr>
          <w:sz w:val="24"/>
          <w:szCs w:val="24"/>
        </w:rPr>
        <w:t>1</w:t>
      </w:r>
      <w:r>
        <w:rPr>
          <w:sz w:val="24"/>
          <w:szCs w:val="24"/>
        </w:rPr>
        <w:t>-</w:t>
      </w:r>
      <w:r w:rsidR="0052285E">
        <w:rPr>
          <w:sz w:val="24"/>
          <w:szCs w:val="24"/>
        </w:rPr>
        <w:t>ы</w:t>
      </w:r>
      <w:r>
        <w:rPr>
          <w:sz w:val="24"/>
          <w:szCs w:val="24"/>
        </w:rPr>
        <w:t>й кв. 201</w:t>
      </w:r>
      <w:r w:rsidR="009B2C84">
        <w:rPr>
          <w:sz w:val="24"/>
          <w:szCs w:val="24"/>
        </w:rPr>
        <w:t>9</w:t>
      </w:r>
      <w:r>
        <w:rPr>
          <w:sz w:val="24"/>
          <w:szCs w:val="24"/>
        </w:rPr>
        <w:t xml:space="preserve"> г. выполнен.</w:t>
      </w:r>
    </w:p>
    <w:p w:rsidR="0047755F" w:rsidRDefault="0047755F" w:rsidP="00283EF4">
      <w:pPr>
        <w:pStyle w:val="a3"/>
        <w:jc w:val="both"/>
        <w:rPr>
          <w:sz w:val="24"/>
          <w:szCs w:val="24"/>
        </w:rPr>
      </w:pPr>
    </w:p>
    <w:p w:rsidR="0047755F" w:rsidRPr="00283EF4" w:rsidRDefault="0047755F"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t>Показатели качества</w:t>
            </w:r>
          </w:p>
        </w:tc>
        <w:tc>
          <w:tcPr>
            <w:tcW w:w="2551" w:type="dxa"/>
          </w:tcPr>
          <w:p w:rsidR="00FF6BBA" w:rsidRDefault="00FF6BBA" w:rsidP="003F0E64">
            <w:pPr>
              <w:pStyle w:val="a3"/>
              <w:jc w:val="both"/>
              <w:rPr>
                <w:sz w:val="24"/>
                <w:szCs w:val="24"/>
              </w:rPr>
            </w:pPr>
            <w:r>
              <w:rPr>
                <w:sz w:val="24"/>
                <w:szCs w:val="24"/>
              </w:rPr>
              <w:t xml:space="preserve">Допустимая продолжительность перерывов предоставления коммунальной услуги </w:t>
            </w:r>
            <w:r>
              <w:rPr>
                <w:sz w:val="24"/>
                <w:szCs w:val="24"/>
              </w:rPr>
              <w:lastRenderedPageBreak/>
              <w:t>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lastRenderedPageBreak/>
              <w:t xml:space="preserve">Условия и порядок изменения размера платы за коммунальную услугу при предоставлении коммунальной услуги </w:t>
            </w:r>
            <w:r>
              <w:rPr>
                <w:sz w:val="24"/>
                <w:szCs w:val="24"/>
              </w:rPr>
              <w:lastRenderedPageBreak/>
              <w:t>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lastRenderedPageBreak/>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lastRenderedPageBreak/>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соответствии с приложением № 2 к Правилам, с учетом положений  раздела IX Правил</w:t>
            </w:r>
            <w:r>
              <w:t xml:space="preserve"> </w:t>
            </w:r>
          </w:p>
        </w:tc>
        <w:tc>
          <w:tcPr>
            <w:tcW w:w="1921" w:type="dxa"/>
          </w:tcPr>
          <w:p w:rsidR="00E850AE" w:rsidRDefault="00E850AE" w:rsidP="003F0E64">
            <w:pPr>
              <w:pStyle w:val="a3"/>
              <w:jc w:val="both"/>
              <w:rPr>
                <w:sz w:val="24"/>
                <w:szCs w:val="24"/>
              </w:rPr>
            </w:pPr>
            <w:r>
              <w:rPr>
                <w:sz w:val="24"/>
                <w:szCs w:val="24"/>
              </w:rPr>
              <w:t>Не выполнен.</w:t>
            </w:r>
          </w:p>
          <w:p w:rsidR="00FF6BBA" w:rsidRDefault="00E850AE" w:rsidP="003F0E64">
            <w:pPr>
              <w:pStyle w:val="a3"/>
              <w:jc w:val="both"/>
              <w:rPr>
                <w:sz w:val="24"/>
                <w:szCs w:val="24"/>
              </w:rPr>
            </w:pPr>
            <w:bookmarkStart w:id="0" w:name="_GoBack"/>
            <w:bookmarkEnd w:id="0"/>
            <w:r>
              <w:rPr>
                <w:sz w:val="24"/>
                <w:szCs w:val="24"/>
              </w:rPr>
              <w:t xml:space="preserve">Полностью прекращена подача тепловой энергии котельной на печном топливе (Волгоградская область, Калачевский район, п. </w:t>
            </w:r>
            <w:proofErr w:type="spellStart"/>
            <w:r>
              <w:rPr>
                <w:sz w:val="24"/>
                <w:szCs w:val="24"/>
              </w:rPr>
              <w:t>Прудбой</w:t>
            </w:r>
            <w:proofErr w:type="spellEnd"/>
            <w:r>
              <w:rPr>
                <w:sz w:val="24"/>
                <w:szCs w:val="24"/>
              </w:rPr>
              <w:t>, ул. Молодежная, 4</w:t>
            </w:r>
            <w:r w:rsidR="000D6F81">
              <w:rPr>
                <w:sz w:val="24"/>
                <w:szCs w:val="24"/>
              </w:rPr>
              <w:t>а</w:t>
            </w:r>
            <w:r>
              <w:rPr>
                <w:sz w:val="24"/>
                <w:szCs w:val="24"/>
              </w:rPr>
              <w:t xml:space="preserve">) в здание </w:t>
            </w:r>
            <w:proofErr w:type="spellStart"/>
            <w:r>
              <w:rPr>
                <w:sz w:val="24"/>
                <w:szCs w:val="24"/>
              </w:rPr>
              <w:t>Прудбойской</w:t>
            </w:r>
            <w:proofErr w:type="spellEnd"/>
            <w:r>
              <w:rPr>
                <w:sz w:val="24"/>
                <w:szCs w:val="24"/>
              </w:rPr>
              <w:t xml:space="preserve"> средней школы, расположенной по ул. Молодежная, 4 по инициативе администрации МКОУ «</w:t>
            </w:r>
            <w:proofErr w:type="spellStart"/>
            <w:r>
              <w:rPr>
                <w:sz w:val="24"/>
                <w:szCs w:val="24"/>
              </w:rPr>
              <w:t>Прудбойская</w:t>
            </w:r>
            <w:proofErr w:type="spellEnd"/>
            <w:r>
              <w:rPr>
                <w:sz w:val="24"/>
                <w:szCs w:val="24"/>
              </w:rPr>
              <w:t xml:space="preserve"> СШ»</w:t>
            </w: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w:t>
            </w:r>
            <w:r w:rsidRPr="004029E8">
              <w:rPr>
                <w:rFonts w:ascii="Calibri" w:hAnsi="Calibri" w:cs="Calibri"/>
              </w:rPr>
              <w:lastRenderedPageBreak/>
              <w:t xml:space="preserve">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отклонение состава и свойств горячей воды от требований законодательства Российской Федерации о техническом </w:t>
            </w:r>
            <w:r w:rsidRPr="004029E8">
              <w:rPr>
                <w:rFonts w:ascii="Calibri" w:hAnsi="Calibri" w:cs="Calibri"/>
              </w:rPr>
              <w:lastRenderedPageBreak/>
              <w:t>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w:t>
            </w:r>
            <w:r w:rsidRPr="004029E8">
              <w:rPr>
                <w:rFonts w:ascii="Calibri" w:hAnsi="Calibri" w:cs="Calibri"/>
              </w:rPr>
              <w:lastRenderedPageBreak/>
              <w:t xml:space="preserve">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184C22" w:rsidP="00184C22">
            <w:pPr>
              <w:autoSpaceDE w:val="0"/>
              <w:autoSpaceDN w:val="0"/>
              <w:adjustRightInd w:val="0"/>
              <w:jc w:val="both"/>
            </w:pPr>
            <w:r>
              <w:lastRenderedPageBreak/>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по </w:t>
      </w:r>
      <w:proofErr w:type="gramStart"/>
      <w:r>
        <w:rPr>
          <w:sz w:val="24"/>
          <w:szCs w:val="24"/>
        </w:rPr>
        <w:t>отоплению  за</w:t>
      </w:r>
      <w:proofErr w:type="gramEnd"/>
      <w:r>
        <w:rPr>
          <w:sz w:val="24"/>
          <w:szCs w:val="24"/>
        </w:rPr>
        <w:t xml:space="preserve"> </w:t>
      </w:r>
      <w:r w:rsidR="009B2C84">
        <w:rPr>
          <w:sz w:val="24"/>
          <w:szCs w:val="24"/>
        </w:rPr>
        <w:t>1</w:t>
      </w:r>
      <w:r>
        <w:rPr>
          <w:sz w:val="24"/>
          <w:szCs w:val="24"/>
        </w:rPr>
        <w:t>-</w:t>
      </w:r>
      <w:r w:rsidR="0052285E">
        <w:rPr>
          <w:sz w:val="24"/>
          <w:szCs w:val="24"/>
        </w:rPr>
        <w:t>ы</w:t>
      </w:r>
      <w:r>
        <w:rPr>
          <w:sz w:val="24"/>
          <w:szCs w:val="24"/>
        </w:rPr>
        <w:t>й кв. 201</w:t>
      </w:r>
      <w:r w:rsidR="009B2C84">
        <w:rPr>
          <w:sz w:val="24"/>
          <w:szCs w:val="24"/>
        </w:rPr>
        <w:t>9</w:t>
      </w:r>
      <w:r w:rsidR="00B10002">
        <w:rPr>
          <w:sz w:val="24"/>
          <w:szCs w:val="24"/>
        </w:rPr>
        <w:t xml:space="preserve"> </w:t>
      </w:r>
      <w:r>
        <w:rPr>
          <w:sz w:val="24"/>
          <w:szCs w:val="24"/>
        </w:rPr>
        <w:t xml:space="preserve">г. выполнен.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D4E10"/>
    <w:rsid w:val="000D6F81"/>
    <w:rsid w:val="000E391B"/>
    <w:rsid w:val="00101A91"/>
    <w:rsid w:val="00106E99"/>
    <w:rsid w:val="0011421F"/>
    <w:rsid w:val="00135D81"/>
    <w:rsid w:val="00135E29"/>
    <w:rsid w:val="00154572"/>
    <w:rsid w:val="00173D27"/>
    <w:rsid w:val="00184C22"/>
    <w:rsid w:val="001E6356"/>
    <w:rsid w:val="002066A4"/>
    <w:rsid w:val="0023482C"/>
    <w:rsid w:val="00261ACE"/>
    <w:rsid w:val="00281B78"/>
    <w:rsid w:val="00283EF4"/>
    <w:rsid w:val="002B4F79"/>
    <w:rsid w:val="002D73B4"/>
    <w:rsid w:val="0034655E"/>
    <w:rsid w:val="00391FC1"/>
    <w:rsid w:val="003C1170"/>
    <w:rsid w:val="004029E8"/>
    <w:rsid w:val="004115F2"/>
    <w:rsid w:val="0042750D"/>
    <w:rsid w:val="0047755F"/>
    <w:rsid w:val="00480FB8"/>
    <w:rsid w:val="004B6490"/>
    <w:rsid w:val="0052285E"/>
    <w:rsid w:val="00557B54"/>
    <w:rsid w:val="0056568E"/>
    <w:rsid w:val="005B5877"/>
    <w:rsid w:val="005E1B82"/>
    <w:rsid w:val="006013D2"/>
    <w:rsid w:val="00651285"/>
    <w:rsid w:val="00660288"/>
    <w:rsid w:val="006773A8"/>
    <w:rsid w:val="0068710C"/>
    <w:rsid w:val="006C6EE0"/>
    <w:rsid w:val="006D5E61"/>
    <w:rsid w:val="006D7402"/>
    <w:rsid w:val="006F37CD"/>
    <w:rsid w:val="006F4DBB"/>
    <w:rsid w:val="00700E85"/>
    <w:rsid w:val="00702F34"/>
    <w:rsid w:val="00725F52"/>
    <w:rsid w:val="00732521"/>
    <w:rsid w:val="007441CD"/>
    <w:rsid w:val="00744297"/>
    <w:rsid w:val="00745D8B"/>
    <w:rsid w:val="00757EC5"/>
    <w:rsid w:val="007D2615"/>
    <w:rsid w:val="008015F8"/>
    <w:rsid w:val="0080309E"/>
    <w:rsid w:val="0080785F"/>
    <w:rsid w:val="00807DF8"/>
    <w:rsid w:val="00814817"/>
    <w:rsid w:val="00817617"/>
    <w:rsid w:val="00817B06"/>
    <w:rsid w:val="008201D2"/>
    <w:rsid w:val="00835E95"/>
    <w:rsid w:val="00846B71"/>
    <w:rsid w:val="00877985"/>
    <w:rsid w:val="00886D07"/>
    <w:rsid w:val="0089226D"/>
    <w:rsid w:val="008A792D"/>
    <w:rsid w:val="008C5A9C"/>
    <w:rsid w:val="008F74AF"/>
    <w:rsid w:val="00973EC6"/>
    <w:rsid w:val="009857DC"/>
    <w:rsid w:val="009A78ED"/>
    <w:rsid w:val="009B2C84"/>
    <w:rsid w:val="009C0D74"/>
    <w:rsid w:val="009D1E60"/>
    <w:rsid w:val="00A828DF"/>
    <w:rsid w:val="00A84EB4"/>
    <w:rsid w:val="00A90712"/>
    <w:rsid w:val="00AD2974"/>
    <w:rsid w:val="00AD7084"/>
    <w:rsid w:val="00B07697"/>
    <w:rsid w:val="00B10002"/>
    <w:rsid w:val="00BC383D"/>
    <w:rsid w:val="00BE2D2C"/>
    <w:rsid w:val="00C44104"/>
    <w:rsid w:val="00C81611"/>
    <w:rsid w:val="00CB7BC1"/>
    <w:rsid w:val="00CE4E56"/>
    <w:rsid w:val="00D70860"/>
    <w:rsid w:val="00D71707"/>
    <w:rsid w:val="00D75A4A"/>
    <w:rsid w:val="00DE788F"/>
    <w:rsid w:val="00E32568"/>
    <w:rsid w:val="00E340BE"/>
    <w:rsid w:val="00E774AD"/>
    <w:rsid w:val="00E850AE"/>
    <w:rsid w:val="00EB26DE"/>
    <w:rsid w:val="00EC02A2"/>
    <w:rsid w:val="00ED0CB7"/>
    <w:rsid w:val="00EE3F06"/>
    <w:rsid w:val="00F10C5A"/>
    <w:rsid w:val="00F2271E"/>
    <w:rsid w:val="00F517CF"/>
    <w:rsid w:val="00F571A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BC50-1347-4570-93D4-C100C502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11</Pages>
  <Words>4450</Words>
  <Characters>25367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50</cp:revision>
  <cp:lastPrinted>2019-04-09T05:34:00Z</cp:lastPrinted>
  <dcterms:created xsi:type="dcterms:W3CDTF">2014-12-03T08:38:00Z</dcterms:created>
  <dcterms:modified xsi:type="dcterms:W3CDTF">2019-04-09T06:48:00Z</dcterms:modified>
</cp:coreProperties>
</file>